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C947" w14:textId="77777777" w:rsidR="00A25525" w:rsidRPr="009B5AED" w:rsidRDefault="00A25525" w:rsidP="00A25525">
      <w:pPr>
        <w:pStyle w:val="Geenafstand"/>
        <w:rPr>
          <w:rFonts w:ascii="Calibri" w:hAnsi="Calibri" w:cs="Calibri"/>
          <w:b/>
          <w:bCs/>
          <w:color w:val="0070C0"/>
          <w:sz w:val="32"/>
          <w:szCs w:val="32"/>
        </w:rPr>
      </w:pPr>
      <w:r w:rsidRPr="009B5AED">
        <w:rPr>
          <w:rFonts w:ascii="Calibri" w:hAnsi="Calibri" w:cs="Calibri"/>
          <w:b/>
          <w:bCs/>
          <w:color w:val="0070C0"/>
          <w:sz w:val="32"/>
          <w:szCs w:val="32"/>
        </w:rPr>
        <w:t>Beleidsplan Stichting Het Andere Atelier – 2025</w:t>
      </w:r>
    </w:p>
    <w:p w14:paraId="164F7A9E" w14:textId="77777777" w:rsidR="00A25525" w:rsidRPr="009B5AED" w:rsidRDefault="00A25525" w:rsidP="00A25525">
      <w:pPr>
        <w:pStyle w:val="Geenafstand"/>
        <w:rPr>
          <w:rFonts w:ascii="Calibri" w:hAnsi="Calibri" w:cs="Calibri"/>
        </w:rPr>
      </w:pPr>
      <w:r w:rsidRPr="009B5AED">
        <w:rPr>
          <w:rFonts w:ascii="Calibri" w:hAnsi="Calibri" w:cs="Calibri"/>
        </w:rPr>
        <w:t>Versie: 2025</w:t>
      </w:r>
    </w:p>
    <w:p w14:paraId="021FC05E" w14:textId="77777777" w:rsidR="00A25525" w:rsidRPr="009B5AED" w:rsidRDefault="00A25525" w:rsidP="00A25525">
      <w:pPr>
        <w:pStyle w:val="Geenafstand"/>
        <w:rPr>
          <w:rFonts w:ascii="Calibri" w:hAnsi="Calibri" w:cs="Calibri"/>
        </w:rPr>
      </w:pPr>
      <w:r w:rsidRPr="009B5AED">
        <w:rPr>
          <w:rFonts w:ascii="Calibri" w:hAnsi="Calibri" w:cs="Calibri"/>
        </w:rPr>
        <w:t>Naam: Stichting Het Andere Atelier</w:t>
      </w:r>
    </w:p>
    <w:p w14:paraId="172375C5" w14:textId="77777777" w:rsidR="00A25525" w:rsidRPr="009B5AED" w:rsidRDefault="00A25525" w:rsidP="00A25525">
      <w:pPr>
        <w:pStyle w:val="Geenafstand"/>
        <w:rPr>
          <w:rFonts w:ascii="Calibri" w:hAnsi="Calibri" w:cs="Calibri"/>
        </w:rPr>
      </w:pPr>
      <w:r w:rsidRPr="009B5AED">
        <w:rPr>
          <w:rFonts w:ascii="Calibri" w:hAnsi="Calibri" w:cs="Calibri"/>
        </w:rPr>
        <w:t>Adres: Industrieweg 30, 5262 GJ Vught</w:t>
      </w:r>
    </w:p>
    <w:p w14:paraId="4669D312" w14:textId="77777777" w:rsidR="00A25525" w:rsidRPr="009B5AED" w:rsidRDefault="00A25525" w:rsidP="00A25525">
      <w:pPr>
        <w:pStyle w:val="Geenafstand"/>
        <w:rPr>
          <w:rFonts w:ascii="Calibri" w:hAnsi="Calibri" w:cs="Calibri"/>
        </w:rPr>
      </w:pPr>
      <w:r w:rsidRPr="009B5AED">
        <w:rPr>
          <w:rFonts w:ascii="Calibri" w:hAnsi="Calibri" w:cs="Calibri"/>
        </w:rPr>
        <w:t>RSIN: 858989761</w:t>
      </w:r>
    </w:p>
    <w:p w14:paraId="64D33579" w14:textId="77777777" w:rsidR="00A25525" w:rsidRPr="009B5AED" w:rsidRDefault="00A25525" w:rsidP="00A25525">
      <w:pPr>
        <w:pStyle w:val="Geenafstand"/>
        <w:rPr>
          <w:rFonts w:ascii="Calibri" w:hAnsi="Calibri" w:cs="Calibri"/>
        </w:rPr>
      </w:pPr>
      <w:r w:rsidRPr="009B5AED">
        <w:rPr>
          <w:rFonts w:ascii="Calibri" w:hAnsi="Calibri" w:cs="Calibri"/>
        </w:rPr>
        <w:t>KvK-nummer: 72111690</w:t>
      </w:r>
    </w:p>
    <w:p w14:paraId="15B75E4B" w14:textId="77777777" w:rsidR="00A25525" w:rsidRPr="009B5AED" w:rsidRDefault="00A25525" w:rsidP="00A25525">
      <w:pPr>
        <w:pStyle w:val="Geenafstand"/>
        <w:rPr>
          <w:rFonts w:ascii="Calibri" w:hAnsi="Calibri" w:cs="Calibri"/>
        </w:rPr>
      </w:pPr>
      <w:r w:rsidRPr="009B5AED">
        <w:rPr>
          <w:rFonts w:ascii="Calibri" w:hAnsi="Calibri" w:cs="Calibri"/>
        </w:rPr>
        <w:t>Website: www.hetandereatelier.nl</w:t>
      </w:r>
    </w:p>
    <w:p w14:paraId="36A915F9" w14:textId="77777777" w:rsidR="00A25525" w:rsidRPr="009B5AED" w:rsidRDefault="00A25525" w:rsidP="00A25525">
      <w:pPr>
        <w:pStyle w:val="Geenafstand"/>
        <w:rPr>
          <w:rFonts w:ascii="Calibri" w:hAnsi="Calibri" w:cs="Calibri"/>
        </w:rPr>
      </w:pPr>
      <w:r w:rsidRPr="009B5AED">
        <w:rPr>
          <w:rFonts w:ascii="Calibri" w:hAnsi="Calibri" w:cs="Calibri"/>
        </w:rPr>
        <w:t>E-mail: info@hetandereatelier.nl</w:t>
      </w:r>
    </w:p>
    <w:p w14:paraId="0FBCCA2D" w14:textId="77777777" w:rsidR="00A25525" w:rsidRDefault="00A25525" w:rsidP="00A25525">
      <w:pPr>
        <w:pStyle w:val="Geenafstand"/>
        <w:rPr>
          <w:rFonts w:ascii="Calibri" w:hAnsi="Calibri" w:cs="Calibri"/>
        </w:rPr>
      </w:pPr>
      <w:r w:rsidRPr="009B5AED">
        <w:rPr>
          <w:rFonts w:ascii="Calibri" w:hAnsi="Calibri" w:cs="Calibri"/>
        </w:rPr>
        <w:t>Oprichtingsdatum: 10 juli 2018</w:t>
      </w:r>
    </w:p>
    <w:p w14:paraId="58A4D638" w14:textId="54B2469F" w:rsidR="00A25525" w:rsidRDefault="00870783" w:rsidP="00A25525">
      <w:pPr>
        <w:pStyle w:val="Geenafstand"/>
        <w:rPr>
          <w:rFonts w:ascii="Calibri" w:hAnsi="Calibri" w:cs="Calibri"/>
        </w:rPr>
      </w:pPr>
      <w:r w:rsidRPr="00870783">
        <w:rPr>
          <w:rFonts w:ascii="Calibri" w:hAnsi="Calibri" w:cs="Calibri"/>
        </w:rPr>
        <w:t>Rechtspersonen en samenwerkingsverbanden Informatienummer (RSIN) dat wordt toegekend bij inschrijving in handelsregister</w:t>
      </w:r>
      <w:r w:rsidRPr="00870783">
        <w:rPr>
          <w:rFonts w:ascii="Calibri" w:hAnsi="Calibri" w:cs="Calibri"/>
        </w:rPr>
        <w:br/>
        <w:t>858989761</w:t>
      </w:r>
    </w:p>
    <w:p w14:paraId="68EAAD7E" w14:textId="77777777" w:rsidR="00870783" w:rsidRDefault="00870783" w:rsidP="00A25525">
      <w:pPr>
        <w:pStyle w:val="Geenafstand"/>
        <w:rPr>
          <w:rFonts w:ascii="Calibri" w:hAnsi="Calibri" w:cs="Calibri"/>
        </w:rPr>
      </w:pPr>
    </w:p>
    <w:p w14:paraId="46BB1330" w14:textId="77777777" w:rsidR="00A25525" w:rsidRPr="009B5AED" w:rsidRDefault="00A25525" w:rsidP="00A25525">
      <w:pPr>
        <w:pStyle w:val="Geenafstand"/>
        <w:rPr>
          <w:rFonts w:ascii="Calibri" w:hAnsi="Calibri" w:cs="Calibri"/>
        </w:rPr>
      </w:pPr>
      <w:r w:rsidRPr="00A6220C">
        <w:rPr>
          <w:rFonts w:ascii="Calibri" w:hAnsi="Calibri" w:cs="Calibri"/>
        </w:rPr>
        <w:t>Dit beleidsplan geldt voor kalenderjaar 2025</w:t>
      </w:r>
    </w:p>
    <w:p w14:paraId="11DBE10C" w14:textId="77777777" w:rsidR="00A25525" w:rsidRDefault="00A25525" w:rsidP="00A25525">
      <w:pPr>
        <w:pStyle w:val="Geenafstand"/>
        <w:rPr>
          <w:rFonts w:ascii="Calibri" w:hAnsi="Calibri" w:cs="Calibri"/>
        </w:rPr>
      </w:pPr>
    </w:p>
    <w:p w14:paraId="3B553D36" w14:textId="77777777" w:rsidR="00A25525" w:rsidRPr="00FF3368" w:rsidRDefault="00A25525" w:rsidP="00A25525">
      <w:pPr>
        <w:pStyle w:val="Geenafstand"/>
        <w:rPr>
          <w:rFonts w:ascii="Calibri" w:hAnsi="Calibri" w:cs="Calibri"/>
          <w:b/>
          <w:bCs/>
        </w:rPr>
      </w:pPr>
      <w:r w:rsidRPr="00FF3368">
        <w:rPr>
          <w:rFonts w:ascii="Calibri" w:hAnsi="Calibri" w:cs="Calibri"/>
          <w:b/>
          <w:bCs/>
        </w:rPr>
        <w:t>1. Doelstelling</w:t>
      </w:r>
    </w:p>
    <w:p w14:paraId="501A0EC4" w14:textId="77777777" w:rsidR="00A25525" w:rsidRPr="00A66346" w:rsidRDefault="00A25525" w:rsidP="00A25525">
      <w:pPr>
        <w:pStyle w:val="Geenafstand"/>
        <w:rPr>
          <w:rFonts w:ascii="Calibri" w:hAnsi="Calibri" w:cs="Calibri"/>
        </w:rPr>
      </w:pPr>
      <w:r w:rsidRPr="009B5AED">
        <w:rPr>
          <w:rFonts w:ascii="Calibri" w:hAnsi="Calibri" w:cs="Calibri"/>
        </w:rPr>
        <w:t xml:space="preserve">De stichting heeft tot doel het bevorderen van het welzijn, de ontwikkeling en de zingeving van volwassenen met een ondersteuningsvraag. Dit gebeurt door het bieden van creatieve, muzikale en </w:t>
      </w:r>
      <w:r>
        <w:rPr>
          <w:rFonts w:ascii="Calibri" w:hAnsi="Calibri" w:cs="Calibri"/>
        </w:rPr>
        <w:t>sociale</w:t>
      </w:r>
      <w:r w:rsidRPr="009B5AED">
        <w:rPr>
          <w:rFonts w:ascii="Calibri" w:hAnsi="Calibri" w:cs="Calibri"/>
        </w:rPr>
        <w:t xml:space="preserve"> dagbesteding aan mensen met een </w:t>
      </w:r>
      <w:r>
        <w:rPr>
          <w:rFonts w:ascii="Calibri" w:hAnsi="Calibri" w:cs="Calibri"/>
        </w:rPr>
        <w:t xml:space="preserve">lichte </w:t>
      </w:r>
      <w:r w:rsidRPr="009B5AED">
        <w:rPr>
          <w:rFonts w:ascii="Calibri" w:hAnsi="Calibri" w:cs="Calibri"/>
        </w:rPr>
        <w:t xml:space="preserve">beperking, autisme, </w:t>
      </w:r>
      <w:r>
        <w:rPr>
          <w:rFonts w:ascii="Calibri" w:hAnsi="Calibri" w:cs="Calibri"/>
        </w:rPr>
        <w:t>niet aangeboren hersenletsel (N</w:t>
      </w:r>
      <w:r w:rsidRPr="009B5AED">
        <w:rPr>
          <w:rFonts w:ascii="Calibri" w:hAnsi="Calibri" w:cs="Calibri"/>
        </w:rPr>
        <w:t>AH</w:t>
      </w:r>
      <w:r>
        <w:rPr>
          <w:rFonts w:ascii="Calibri" w:hAnsi="Calibri" w:cs="Calibri"/>
        </w:rPr>
        <w:t xml:space="preserve">), een lichte vorm van </w:t>
      </w:r>
      <w:r w:rsidRPr="009B5AED">
        <w:rPr>
          <w:rFonts w:ascii="Calibri" w:hAnsi="Calibri" w:cs="Calibri"/>
        </w:rPr>
        <w:t xml:space="preserve">dementie of een GGZ-achtergrond. In een veilige, kleinschalige setting krijgen deelnemers persoonlijke aandacht en ruimte om hun talenten te </w:t>
      </w:r>
      <w:r w:rsidRPr="00A66346">
        <w:rPr>
          <w:rFonts w:ascii="Calibri" w:hAnsi="Calibri" w:cs="Calibri"/>
        </w:rPr>
        <w:t>ontwikkelen en hun welzijn, groei en zingeving te bevorderen, zonder druk te hoeven ervaren.</w:t>
      </w:r>
    </w:p>
    <w:p w14:paraId="12B5605B" w14:textId="77777777" w:rsidR="00A25525" w:rsidRDefault="00A25525" w:rsidP="00A25525">
      <w:pPr>
        <w:pStyle w:val="Geenafstand"/>
        <w:rPr>
          <w:rFonts w:asciiTheme="majorHAnsi" w:hAnsiTheme="majorHAnsi" w:cstheme="majorHAnsi"/>
        </w:rPr>
      </w:pPr>
    </w:p>
    <w:p w14:paraId="533E2CCB" w14:textId="77777777" w:rsidR="00A25525" w:rsidRPr="00A25525" w:rsidRDefault="00A25525" w:rsidP="00A25525">
      <w:pPr>
        <w:pStyle w:val="Geenafstand"/>
        <w:rPr>
          <w:rFonts w:ascii="Calibri" w:hAnsi="Calibri" w:cs="Calibri"/>
        </w:rPr>
      </w:pPr>
      <w:r w:rsidRPr="00A25525">
        <w:rPr>
          <w:rFonts w:ascii="Calibri" w:hAnsi="Calibri" w:cs="Calibri"/>
        </w:rPr>
        <w:t>Door deze doelen na te streven, wil Het Andere Atelier een positieve impact hebben op het leven van haar deelnemers en bijdragen aan een inclusieve samenleving waarin iedereen de kans krijgt om zijn of haar talenten te ontdekken en te ontwikkelen.</w:t>
      </w:r>
    </w:p>
    <w:p w14:paraId="13494842" w14:textId="77777777" w:rsidR="00A25525" w:rsidRPr="00A25525" w:rsidRDefault="00A25525" w:rsidP="00A25525">
      <w:pPr>
        <w:pStyle w:val="Geenafstand"/>
        <w:rPr>
          <w:rFonts w:ascii="Calibri" w:hAnsi="Calibri" w:cs="Calibri"/>
        </w:rPr>
      </w:pPr>
    </w:p>
    <w:p w14:paraId="76FD4158" w14:textId="77777777" w:rsidR="00A25525" w:rsidRPr="00A25525" w:rsidRDefault="00A25525" w:rsidP="00A25525">
      <w:pPr>
        <w:pStyle w:val="Geenafstand"/>
        <w:rPr>
          <w:rFonts w:ascii="Calibri" w:hAnsi="Calibri" w:cs="Calibri"/>
        </w:rPr>
      </w:pPr>
      <w:r w:rsidRPr="00A25525">
        <w:rPr>
          <w:rFonts w:ascii="Calibri" w:hAnsi="Calibri" w:cs="Calibri"/>
        </w:rPr>
        <w:t>De stichting wil er nadrukkelijk ook zijn voor de categorie deelnemers die in bestaande overvolle dagbestedingscentra niet tot hun recht kunnen komen door allerlei factoren. De aanpak van de dagbesteding vraagt om veel persoonlijke aandacht. Om deze reden hanteert Het Andere Atelier een maximale groepsgrootte van acht deelnemers per dagdeel, zodat individuele begeleiding en veiligheid gewaarborgd blijven.</w:t>
      </w:r>
    </w:p>
    <w:p w14:paraId="6CC0C860" w14:textId="77777777" w:rsidR="00A25525" w:rsidRPr="00A25525" w:rsidRDefault="00A25525" w:rsidP="00A25525">
      <w:pPr>
        <w:pStyle w:val="Geenafstand"/>
        <w:rPr>
          <w:rFonts w:ascii="Calibri" w:hAnsi="Calibri" w:cs="Calibri"/>
        </w:rPr>
      </w:pPr>
    </w:p>
    <w:p w14:paraId="3AD3EB02" w14:textId="77777777" w:rsidR="00A25525" w:rsidRPr="00A25525" w:rsidRDefault="00A25525" w:rsidP="00A25525">
      <w:pPr>
        <w:pStyle w:val="Geenafstand"/>
        <w:rPr>
          <w:rFonts w:ascii="Calibri" w:hAnsi="Calibri" w:cs="Calibri"/>
          <w:b/>
          <w:bCs/>
        </w:rPr>
      </w:pPr>
      <w:r w:rsidRPr="00A25525">
        <w:rPr>
          <w:rFonts w:ascii="Calibri" w:hAnsi="Calibri" w:cs="Calibri"/>
          <w:b/>
          <w:bCs/>
        </w:rPr>
        <w:t>2. Activiteiten</w:t>
      </w:r>
    </w:p>
    <w:p w14:paraId="6EEB875C" w14:textId="77777777" w:rsidR="00A25525" w:rsidRPr="00A25525" w:rsidRDefault="00A25525" w:rsidP="00A25525">
      <w:pPr>
        <w:pStyle w:val="Geenafstand"/>
        <w:rPr>
          <w:rFonts w:ascii="Calibri" w:hAnsi="Calibri" w:cs="Calibri"/>
        </w:rPr>
      </w:pPr>
      <w:r w:rsidRPr="00A25525">
        <w:rPr>
          <w:rFonts w:ascii="Calibri" w:hAnsi="Calibri" w:cs="Calibri"/>
        </w:rPr>
        <w:t>De belangrijkste activiteiten van de stichting zijn:</w:t>
      </w:r>
    </w:p>
    <w:p w14:paraId="5CB4DA3E" w14:textId="77777777" w:rsidR="00A25525" w:rsidRPr="00A25525" w:rsidRDefault="00A25525" w:rsidP="00A25525">
      <w:pPr>
        <w:pStyle w:val="Geenafstand"/>
        <w:rPr>
          <w:rFonts w:ascii="Calibri" w:hAnsi="Calibri" w:cs="Calibri"/>
        </w:rPr>
      </w:pPr>
      <w:r w:rsidRPr="00A25525">
        <w:rPr>
          <w:rFonts w:ascii="Calibri" w:hAnsi="Calibri" w:cs="Calibri"/>
        </w:rPr>
        <w:t>- Creatieve dagbesteding zoals, schilderen, tekenen, fotografie, zeefdrukken, leerbewerking</w:t>
      </w:r>
    </w:p>
    <w:p w14:paraId="21256640" w14:textId="77777777" w:rsidR="00A25525" w:rsidRPr="00A25525" w:rsidRDefault="00A25525" w:rsidP="00A25525">
      <w:pPr>
        <w:pStyle w:val="Geenafstand"/>
        <w:rPr>
          <w:rFonts w:ascii="Calibri" w:hAnsi="Calibri" w:cs="Calibri"/>
        </w:rPr>
      </w:pPr>
      <w:r w:rsidRPr="00A25525">
        <w:rPr>
          <w:rFonts w:ascii="Calibri" w:hAnsi="Calibri" w:cs="Calibri"/>
        </w:rPr>
        <w:t>- Muzikale activiteiten waaronder zang- en gitaarles, DJ-les, podcasts en radio maken</w:t>
      </w:r>
    </w:p>
    <w:p w14:paraId="32D0640B" w14:textId="77777777" w:rsidR="00A25525" w:rsidRPr="00A25525" w:rsidRDefault="00A25525" w:rsidP="00A25525">
      <w:pPr>
        <w:pStyle w:val="Geenafstand"/>
        <w:rPr>
          <w:rFonts w:ascii="Calibri" w:hAnsi="Calibri" w:cs="Calibri"/>
        </w:rPr>
      </w:pPr>
      <w:r w:rsidRPr="00A25525">
        <w:rPr>
          <w:rFonts w:ascii="Calibri" w:hAnsi="Calibri" w:cs="Calibri"/>
        </w:rPr>
        <w:t>- Digitale werkvormen, zoals foto- en videobewerking en het produceren van muziek op de computer</w:t>
      </w:r>
    </w:p>
    <w:p w14:paraId="7F9AB5B6" w14:textId="77777777" w:rsidR="00A25525" w:rsidRPr="00A25525" w:rsidRDefault="00A25525" w:rsidP="00A25525">
      <w:pPr>
        <w:pStyle w:val="Geenafstand"/>
        <w:rPr>
          <w:rFonts w:ascii="Calibri" w:hAnsi="Calibri" w:cs="Calibri"/>
        </w:rPr>
      </w:pPr>
      <w:r w:rsidRPr="00A25525">
        <w:rPr>
          <w:rFonts w:ascii="Calibri" w:hAnsi="Calibri" w:cs="Calibri"/>
        </w:rPr>
        <w:t>- Sportieve en recreatieve activiteiten, waaronder koken en diverse spelvormen</w:t>
      </w:r>
    </w:p>
    <w:p w14:paraId="6D39FE67" w14:textId="77777777" w:rsidR="00A25525" w:rsidRPr="00A25525" w:rsidRDefault="00A25525" w:rsidP="00A25525">
      <w:pPr>
        <w:pStyle w:val="Geenafstand"/>
        <w:rPr>
          <w:rFonts w:ascii="Calibri" w:hAnsi="Calibri" w:cs="Calibri"/>
        </w:rPr>
      </w:pPr>
      <w:r w:rsidRPr="00A25525">
        <w:rPr>
          <w:rFonts w:ascii="Calibri" w:hAnsi="Calibri" w:cs="Calibri"/>
        </w:rPr>
        <w:t>- Werken aan eigen creatieve projecten/producten</w:t>
      </w:r>
    </w:p>
    <w:p w14:paraId="64E195D9" w14:textId="77777777" w:rsidR="00A25525" w:rsidRPr="00A25525" w:rsidRDefault="00A25525" w:rsidP="00A25525">
      <w:pPr>
        <w:pStyle w:val="Geenafstand"/>
        <w:rPr>
          <w:rFonts w:ascii="Calibri" w:hAnsi="Calibri" w:cs="Calibri"/>
        </w:rPr>
      </w:pPr>
      <w:r w:rsidRPr="00A25525">
        <w:rPr>
          <w:rFonts w:ascii="Calibri" w:hAnsi="Calibri" w:cs="Calibri"/>
        </w:rPr>
        <w:t xml:space="preserve">- Deelname aan open dagen of exposities en andere publieke presentatiemomenten </w:t>
      </w:r>
    </w:p>
    <w:p w14:paraId="262707F2" w14:textId="450AC739" w:rsidR="00A25525" w:rsidRPr="00A25525" w:rsidRDefault="00A25525" w:rsidP="00A25525">
      <w:pPr>
        <w:pStyle w:val="Geenafstand"/>
        <w:rPr>
          <w:rFonts w:ascii="Calibri" w:hAnsi="Calibri" w:cs="Calibri"/>
        </w:rPr>
      </w:pPr>
      <w:r w:rsidRPr="00A25525">
        <w:rPr>
          <w:rFonts w:ascii="Calibri" w:hAnsi="Calibri" w:cs="Calibri"/>
        </w:rPr>
        <w:t xml:space="preserve">Deelnemers stellen hun programma grotendeels zelf samen, waarbij keuzevrijheid en afwisseling per week of per dag mogelijk is. </w:t>
      </w:r>
    </w:p>
    <w:p w14:paraId="426893A0" w14:textId="77777777" w:rsidR="00A25525" w:rsidRPr="00A25525" w:rsidRDefault="00A25525" w:rsidP="00A25525">
      <w:pPr>
        <w:pStyle w:val="Geenafstand"/>
        <w:rPr>
          <w:rFonts w:ascii="Calibri" w:hAnsi="Calibri" w:cs="Calibri"/>
        </w:rPr>
      </w:pPr>
    </w:p>
    <w:p w14:paraId="40F42A41" w14:textId="77777777" w:rsidR="00A25525" w:rsidRPr="00A25525" w:rsidRDefault="00A25525" w:rsidP="00A25525">
      <w:pPr>
        <w:pStyle w:val="Geenafstand"/>
        <w:rPr>
          <w:rFonts w:ascii="Calibri" w:hAnsi="Calibri" w:cs="Calibri"/>
        </w:rPr>
      </w:pPr>
      <w:r w:rsidRPr="00A25525">
        <w:rPr>
          <w:rFonts w:ascii="Calibri" w:hAnsi="Calibri" w:cs="Calibri"/>
        </w:rPr>
        <w:t>Begeleiding bij activiteiten</w:t>
      </w:r>
    </w:p>
    <w:p w14:paraId="396DB854" w14:textId="44C8EAE8" w:rsidR="00A25525" w:rsidRPr="00A25525" w:rsidRDefault="00A25525" w:rsidP="00A25525">
      <w:pPr>
        <w:pStyle w:val="Geenafstand"/>
        <w:rPr>
          <w:rFonts w:ascii="Calibri" w:hAnsi="Calibri" w:cs="Calibri"/>
        </w:rPr>
      </w:pPr>
      <w:r w:rsidRPr="00A25525">
        <w:rPr>
          <w:rFonts w:ascii="Calibri" w:hAnsi="Calibri" w:cs="Calibri"/>
        </w:rPr>
        <w:lastRenderedPageBreak/>
        <w:t>De begeleiding van de activiteiten bij Het Andere Atelier wordt verzorgd door een kleinschalig, deskundig team dat bestaat uit een combinatie van professionals (o.a. de coördinator) en vrijwilligers. Tijdens alle activiteiten is de coördinator aanwezig of oproepbaar, zodat deskundige begeleiding en toezicht altijd gewaarborgd zijn.</w:t>
      </w:r>
    </w:p>
    <w:p w14:paraId="4145498E" w14:textId="77777777" w:rsidR="00A25525" w:rsidRPr="00A25525" w:rsidRDefault="00A25525" w:rsidP="00A25525">
      <w:pPr>
        <w:pStyle w:val="Geenafstand"/>
        <w:rPr>
          <w:rFonts w:ascii="Calibri" w:hAnsi="Calibri" w:cs="Calibri"/>
        </w:rPr>
      </w:pPr>
    </w:p>
    <w:p w14:paraId="1A239AAA" w14:textId="77777777" w:rsidR="00A25525" w:rsidRPr="00A25525" w:rsidRDefault="00A25525" w:rsidP="00A25525">
      <w:pPr>
        <w:pStyle w:val="Geenafstand"/>
        <w:rPr>
          <w:rFonts w:ascii="Calibri" w:hAnsi="Calibri" w:cs="Calibri"/>
        </w:rPr>
      </w:pPr>
      <w:r w:rsidRPr="00A25525">
        <w:rPr>
          <w:rFonts w:ascii="Calibri" w:hAnsi="Calibri" w:cs="Calibri"/>
        </w:rPr>
        <w:t>Veiligheid</w:t>
      </w:r>
    </w:p>
    <w:p w14:paraId="62F12992" w14:textId="77777777" w:rsidR="00A25525" w:rsidRPr="00A25525" w:rsidRDefault="00A25525" w:rsidP="00A25525">
      <w:pPr>
        <w:pStyle w:val="Geenafstand"/>
        <w:rPr>
          <w:rFonts w:ascii="Calibri" w:hAnsi="Calibri" w:cs="Calibri"/>
        </w:rPr>
      </w:pPr>
      <w:r w:rsidRPr="00A25525">
        <w:rPr>
          <w:rFonts w:ascii="Calibri" w:hAnsi="Calibri" w:cs="Calibri"/>
        </w:rPr>
        <w:t>De coördinator volgt regelmatig bij- en nascholing op het gebied van begeleiding, EHBO, en doelgroepgerichte onderwerpen. Zij is alle dagen op de werkvloer aanwezig. Allen in het team hebben een VOG en de vrijwilligers hebben daarnaast een vrijwilligersverklaring ondertekend.</w:t>
      </w:r>
    </w:p>
    <w:p w14:paraId="58D4C09F" w14:textId="77777777" w:rsidR="00A25525" w:rsidRPr="00A25525" w:rsidRDefault="00A25525" w:rsidP="00A25525">
      <w:pPr>
        <w:pStyle w:val="Geenafstand"/>
        <w:rPr>
          <w:rFonts w:ascii="Calibri" w:hAnsi="Calibri" w:cs="Calibri"/>
        </w:rPr>
      </w:pPr>
      <w:r w:rsidRPr="00A25525">
        <w:rPr>
          <w:rFonts w:ascii="Calibri" w:hAnsi="Calibri" w:cs="Calibri"/>
        </w:rPr>
        <w:t>Er is een meldcode huiselijk geweld. Jaarlijks zijn alle begeleiders/vrijwilligers aanwezig bij de audit vanuit de WMO betreffende incidenten en calamiteitenmeldingen. Eventuele incidenten en calamiteiten worden altijd opgepakt door de coördinator en gemeld bij de WMO.</w:t>
      </w:r>
    </w:p>
    <w:p w14:paraId="74EE73E4" w14:textId="77777777" w:rsidR="00A25525" w:rsidRPr="00A25525" w:rsidRDefault="00A25525" w:rsidP="00A25525">
      <w:pPr>
        <w:pStyle w:val="Geenafstand"/>
        <w:rPr>
          <w:rFonts w:ascii="Calibri" w:hAnsi="Calibri" w:cs="Calibri"/>
        </w:rPr>
      </w:pPr>
    </w:p>
    <w:p w14:paraId="7AE0F3C0" w14:textId="77777777" w:rsidR="00A25525" w:rsidRPr="00A25525" w:rsidRDefault="00A25525" w:rsidP="00A25525">
      <w:pPr>
        <w:pStyle w:val="Geenafstand"/>
        <w:rPr>
          <w:rFonts w:ascii="Calibri" w:hAnsi="Calibri" w:cs="Calibri"/>
        </w:rPr>
      </w:pPr>
      <w:r w:rsidRPr="00A25525">
        <w:rPr>
          <w:rFonts w:ascii="Calibri" w:hAnsi="Calibri" w:cs="Calibri"/>
        </w:rPr>
        <w:t>Deze combinatie van professionele deskundigheid en betrokken vrijwilligers zorgt voor een veilige, inspirerende en toegankelijke omgeving voor alle deelnemers.</w:t>
      </w:r>
    </w:p>
    <w:p w14:paraId="0773C076" w14:textId="77777777" w:rsidR="00A25525" w:rsidRPr="00A25525" w:rsidRDefault="00A25525" w:rsidP="00A25525">
      <w:pPr>
        <w:pStyle w:val="Geenafstand"/>
        <w:rPr>
          <w:rFonts w:ascii="Calibri" w:hAnsi="Calibri" w:cs="Calibri"/>
        </w:rPr>
      </w:pPr>
    </w:p>
    <w:p w14:paraId="7EAB1E12" w14:textId="77777777" w:rsidR="00A25525" w:rsidRPr="00A25525" w:rsidRDefault="00A25525" w:rsidP="00A25525">
      <w:pPr>
        <w:pStyle w:val="Geenafstand"/>
        <w:rPr>
          <w:rFonts w:ascii="Calibri" w:hAnsi="Calibri" w:cs="Calibri"/>
          <w:b/>
          <w:bCs/>
        </w:rPr>
      </w:pPr>
      <w:r w:rsidRPr="00A25525">
        <w:rPr>
          <w:rFonts w:ascii="Calibri" w:hAnsi="Calibri" w:cs="Calibri"/>
          <w:b/>
          <w:bCs/>
        </w:rPr>
        <w:t>3. Beheer en besteding van het vermogen</w:t>
      </w:r>
    </w:p>
    <w:p w14:paraId="05AD8304" w14:textId="105024CB" w:rsidR="00A25525" w:rsidRPr="00A25525" w:rsidRDefault="00A25525" w:rsidP="00A25525">
      <w:pPr>
        <w:pStyle w:val="Geenafstand"/>
        <w:rPr>
          <w:rFonts w:ascii="Calibri" w:hAnsi="Calibri" w:cs="Calibri"/>
        </w:rPr>
      </w:pPr>
      <w:r w:rsidRPr="00A25525">
        <w:rPr>
          <w:rFonts w:ascii="Calibri" w:hAnsi="Calibri" w:cs="Calibri"/>
        </w:rPr>
        <w:t xml:space="preserve">Het vermogen van de stichting wordt uitsluitend aangewend ter verwezenlijking van haar doelstellingen. De uitgaven betreffen onder meer de huur van het pand, aanschaf van materialen, het onderhouden van de locatie, en vergoedingen voor inzet van externen. Ook worden middelen ingezet voor deskundigheidsbevordering en scholing. </w:t>
      </w:r>
      <w:r w:rsidR="008E6012" w:rsidRPr="002676B5">
        <w:rPr>
          <w:rFonts w:ascii="Calibri" w:hAnsi="Calibri" w:cs="Calibri"/>
        </w:rPr>
        <w:t xml:space="preserve">De stichting werkt momenteel aan het opbouwen van financiële reserves </w:t>
      </w:r>
      <w:r w:rsidR="008E6012" w:rsidRPr="009B5AED">
        <w:rPr>
          <w:rFonts w:ascii="Calibri" w:hAnsi="Calibri" w:cs="Calibri"/>
        </w:rPr>
        <w:t>met het oog op investeringen, continuïteit en eventuele toekomstige groei</w:t>
      </w:r>
      <w:r w:rsidR="008E6012">
        <w:rPr>
          <w:rFonts w:ascii="Calibri" w:hAnsi="Calibri" w:cs="Calibri"/>
        </w:rPr>
        <w:t xml:space="preserve"> of tegenvallers</w:t>
      </w:r>
      <w:r w:rsidR="008E6012" w:rsidRPr="009B5AED">
        <w:rPr>
          <w:rFonts w:ascii="Calibri" w:hAnsi="Calibri" w:cs="Calibri"/>
        </w:rPr>
        <w:t>.</w:t>
      </w:r>
    </w:p>
    <w:p w14:paraId="10533667" w14:textId="77777777" w:rsidR="00A25525" w:rsidRPr="00A25525" w:rsidRDefault="00A25525" w:rsidP="00A25525">
      <w:pPr>
        <w:pStyle w:val="Geenafstand"/>
        <w:rPr>
          <w:rFonts w:ascii="Calibri" w:hAnsi="Calibri" w:cs="Calibri"/>
        </w:rPr>
      </w:pPr>
    </w:p>
    <w:p w14:paraId="635ACB02" w14:textId="5EC0D835" w:rsidR="00A25525" w:rsidRPr="00A25525" w:rsidRDefault="00A25525" w:rsidP="00A25525">
      <w:pPr>
        <w:pStyle w:val="Geenafstand"/>
        <w:rPr>
          <w:rFonts w:ascii="Calibri" w:hAnsi="Calibri" w:cs="Calibri"/>
        </w:rPr>
      </w:pPr>
      <w:r w:rsidRPr="00A25525">
        <w:rPr>
          <w:rFonts w:ascii="Calibri" w:hAnsi="Calibri" w:cs="Calibri"/>
        </w:rPr>
        <w:t xml:space="preserve">Het financieel beheer wordt uitgevoerd door het bestuur, dat jaarlijks een begroting opstelt en de jaarrekening goedkeurt. De stichting hanteert een transparant financieel beleid, waarbij alle inkomsten en uitgaven worden verantwoord. </w:t>
      </w:r>
    </w:p>
    <w:p w14:paraId="2D2AF168" w14:textId="77777777" w:rsidR="00A25525" w:rsidRPr="00A25525" w:rsidRDefault="00A25525" w:rsidP="00A25525">
      <w:pPr>
        <w:pStyle w:val="Geenafstand"/>
        <w:rPr>
          <w:rFonts w:ascii="Calibri" w:hAnsi="Calibri" w:cs="Calibri"/>
        </w:rPr>
      </w:pPr>
    </w:p>
    <w:p w14:paraId="6C9BFD60" w14:textId="77777777" w:rsidR="00A25525" w:rsidRPr="00A25525" w:rsidRDefault="00A25525" w:rsidP="00A25525">
      <w:pPr>
        <w:pStyle w:val="Geenafstand"/>
        <w:rPr>
          <w:rFonts w:ascii="Calibri" w:hAnsi="Calibri" w:cs="Calibri"/>
          <w:b/>
          <w:bCs/>
        </w:rPr>
      </w:pPr>
      <w:r w:rsidRPr="00A25525">
        <w:rPr>
          <w:rFonts w:ascii="Calibri" w:hAnsi="Calibri" w:cs="Calibri"/>
          <w:b/>
          <w:bCs/>
        </w:rPr>
        <w:t>4. Werving van gelden</w:t>
      </w:r>
    </w:p>
    <w:p w14:paraId="36ACDBD0" w14:textId="6DF6C97F" w:rsidR="00A25525" w:rsidRPr="00A25525" w:rsidRDefault="00A25525" w:rsidP="00A25525">
      <w:pPr>
        <w:pStyle w:val="Geenafstand"/>
        <w:rPr>
          <w:rFonts w:ascii="Calibri" w:hAnsi="Calibri" w:cs="Calibri"/>
        </w:rPr>
      </w:pPr>
      <w:r w:rsidRPr="00A25525">
        <w:rPr>
          <w:rFonts w:ascii="Calibri" w:hAnsi="Calibri" w:cs="Calibri"/>
        </w:rPr>
        <w:t>De stichting genereert inkomsten via persoonsgebonden budgetten, Wlz en WMO en incidentele donaties en subsidies. Afstemming met gemeenten, Wmo-loketten, het zorgkantoor (Wlz) en andere instanties verloopt via korte lijnen. Daarnaast worden activiteiten georganiseerd om betrokkenheid te vergroten. De stichting is actief via lokale netwerken, op sociale media en de eigen website.</w:t>
      </w:r>
    </w:p>
    <w:p w14:paraId="20797B27" w14:textId="77777777" w:rsidR="00A25525" w:rsidRPr="00A25525" w:rsidRDefault="00A25525" w:rsidP="00A25525">
      <w:pPr>
        <w:pStyle w:val="Geenafstand"/>
        <w:rPr>
          <w:rFonts w:ascii="Calibri" w:hAnsi="Calibri" w:cs="Calibri"/>
        </w:rPr>
      </w:pPr>
    </w:p>
    <w:p w14:paraId="6F7650AC" w14:textId="77777777" w:rsidR="00A25525" w:rsidRPr="00A25525" w:rsidRDefault="00A25525" w:rsidP="00A25525">
      <w:pPr>
        <w:pStyle w:val="Geenafstand"/>
        <w:rPr>
          <w:rFonts w:ascii="Calibri" w:hAnsi="Calibri" w:cs="Calibri"/>
          <w:b/>
          <w:bCs/>
        </w:rPr>
      </w:pPr>
      <w:r w:rsidRPr="00A25525">
        <w:rPr>
          <w:rFonts w:ascii="Calibri" w:hAnsi="Calibri" w:cs="Calibri"/>
          <w:b/>
          <w:bCs/>
        </w:rPr>
        <w:t>5. Bestuurssamenstelling en beloningsbeleid</w:t>
      </w:r>
    </w:p>
    <w:p w14:paraId="2901B798" w14:textId="77777777" w:rsidR="00A25525" w:rsidRPr="00A25525" w:rsidRDefault="00A25525" w:rsidP="00A25525">
      <w:pPr>
        <w:pStyle w:val="Geenafstand"/>
        <w:rPr>
          <w:rFonts w:ascii="Calibri" w:hAnsi="Calibri" w:cs="Calibri"/>
        </w:rPr>
      </w:pPr>
      <w:r w:rsidRPr="00A25525">
        <w:rPr>
          <w:rFonts w:ascii="Calibri" w:hAnsi="Calibri" w:cs="Calibri"/>
        </w:rPr>
        <w:t>- Voorzitter: J. Vierhout</w:t>
      </w:r>
    </w:p>
    <w:p w14:paraId="41ED0548" w14:textId="77777777" w:rsidR="00A25525" w:rsidRPr="00A25525" w:rsidRDefault="00A25525" w:rsidP="00A25525">
      <w:pPr>
        <w:pStyle w:val="Geenafstand"/>
        <w:rPr>
          <w:rFonts w:ascii="Calibri" w:hAnsi="Calibri" w:cs="Calibri"/>
        </w:rPr>
      </w:pPr>
      <w:r w:rsidRPr="00A25525">
        <w:rPr>
          <w:rFonts w:ascii="Calibri" w:hAnsi="Calibri" w:cs="Calibri"/>
        </w:rPr>
        <w:t xml:space="preserve">- Secretaris: W. van Osch </w:t>
      </w:r>
    </w:p>
    <w:p w14:paraId="3CF06470" w14:textId="77777777" w:rsidR="00A25525" w:rsidRPr="00A25525" w:rsidRDefault="00A25525" w:rsidP="00A25525">
      <w:pPr>
        <w:pStyle w:val="Geenafstand"/>
        <w:rPr>
          <w:rFonts w:ascii="Calibri" w:hAnsi="Calibri" w:cs="Calibri"/>
        </w:rPr>
      </w:pPr>
      <w:r w:rsidRPr="00A25525">
        <w:rPr>
          <w:rFonts w:ascii="Calibri" w:hAnsi="Calibri" w:cs="Calibri"/>
        </w:rPr>
        <w:t>- Penningmeester: L. Hennekam</w:t>
      </w:r>
    </w:p>
    <w:p w14:paraId="6D49E8E3" w14:textId="77777777" w:rsidR="00A25525" w:rsidRPr="00A25525" w:rsidRDefault="00A25525" w:rsidP="00A25525">
      <w:pPr>
        <w:pStyle w:val="Geenafstand"/>
        <w:rPr>
          <w:rFonts w:ascii="Calibri" w:hAnsi="Calibri" w:cs="Calibri"/>
        </w:rPr>
      </w:pPr>
    </w:p>
    <w:p w14:paraId="39F482D4" w14:textId="3778CEEE" w:rsidR="00A25525" w:rsidRPr="00A25525" w:rsidRDefault="00A25525" w:rsidP="008E6012">
      <w:pPr>
        <w:pStyle w:val="Geenafstand"/>
        <w:rPr>
          <w:rFonts w:ascii="Calibri" w:hAnsi="Calibri" w:cs="Calibri"/>
        </w:rPr>
      </w:pPr>
      <w:r w:rsidRPr="00A25525">
        <w:rPr>
          <w:rFonts w:ascii="Calibri" w:hAnsi="Calibri" w:cs="Calibri"/>
        </w:rPr>
        <w:t xml:space="preserve">Het bestuur komt minimaal vier keer per jaar officieel bij elkaar. Het functioneren van de coördinator wordt jaarlijks geëvalueerd. Bestuursleden ontvangen geen vergoeding voor hun werkzaamheden. Eventuele onkosten worden op declaratiebasis vergoed. </w:t>
      </w:r>
    </w:p>
    <w:p w14:paraId="744BE2F8" w14:textId="77777777" w:rsidR="00A25525" w:rsidRPr="00A25525" w:rsidRDefault="00A25525" w:rsidP="00A25525">
      <w:pPr>
        <w:pStyle w:val="Geenafstand"/>
        <w:rPr>
          <w:rFonts w:ascii="Calibri" w:hAnsi="Calibri" w:cs="Calibri"/>
        </w:rPr>
      </w:pPr>
    </w:p>
    <w:p w14:paraId="1E4F29C6" w14:textId="77777777" w:rsidR="00A25525" w:rsidRPr="00A25525" w:rsidRDefault="00A25525" w:rsidP="00A25525">
      <w:pPr>
        <w:pStyle w:val="Geenafstand"/>
        <w:rPr>
          <w:rFonts w:ascii="Calibri" w:hAnsi="Calibri" w:cs="Calibri"/>
          <w:b/>
          <w:bCs/>
        </w:rPr>
      </w:pPr>
      <w:r w:rsidRPr="00A25525">
        <w:rPr>
          <w:rFonts w:ascii="Calibri" w:hAnsi="Calibri" w:cs="Calibri"/>
          <w:b/>
          <w:bCs/>
        </w:rPr>
        <w:t>7. Instroom deelnemers en groei</w:t>
      </w:r>
    </w:p>
    <w:p w14:paraId="5E025723" w14:textId="77777777" w:rsidR="00A25525" w:rsidRPr="00A25525" w:rsidRDefault="00A25525" w:rsidP="00A25525">
      <w:pPr>
        <w:pStyle w:val="Geenafstand"/>
        <w:rPr>
          <w:rFonts w:ascii="Calibri" w:hAnsi="Calibri" w:cs="Calibri"/>
        </w:rPr>
      </w:pPr>
      <w:r w:rsidRPr="00A25525">
        <w:rPr>
          <w:rFonts w:ascii="Calibri" w:hAnsi="Calibri" w:cs="Calibri"/>
        </w:rPr>
        <w:t xml:space="preserve">De stichting richt zich op mensen die uitstromen uit het speciaal onderwijs, een afstand hebben tot de reguliere dagbesteding of op zoek zijn naar alternatieve vormen van zingeving en </w:t>
      </w:r>
      <w:r w:rsidRPr="00A25525">
        <w:rPr>
          <w:rFonts w:ascii="Calibri" w:hAnsi="Calibri" w:cs="Calibri"/>
        </w:rPr>
        <w:lastRenderedPageBreak/>
        <w:t>creativiteit. Deelnemers worden doorgaans aangemeld via Wmo-loketten, verwijzers, mond-tot-mondreclame of via de eigen website.</w:t>
      </w:r>
    </w:p>
    <w:p w14:paraId="1AD5BB20" w14:textId="77777777" w:rsidR="00A25525" w:rsidRPr="00A25525" w:rsidRDefault="00A25525" w:rsidP="00A25525">
      <w:pPr>
        <w:pStyle w:val="Geenafstand"/>
        <w:rPr>
          <w:rFonts w:ascii="Calibri" w:hAnsi="Calibri" w:cs="Calibri"/>
        </w:rPr>
      </w:pPr>
    </w:p>
    <w:p w14:paraId="14787333" w14:textId="77777777" w:rsidR="00A25525" w:rsidRPr="00A25525" w:rsidRDefault="00A25525" w:rsidP="00A25525">
      <w:pPr>
        <w:pStyle w:val="Geenafstand"/>
        <w:rPr>
          <w:rFonts w:ascii="Calibri" w:hAnsi="Calibri" w:cs="Calibri"/>
        </w:rPr>
      </w:pPr>
      <w:r w:rsidRPr="00A25525">
        <w:rPr>
          <w:rFonts w:ascii="Calibri" w:hAnsi="Calibri" w:cs="Calibri"/>
        </w:rPr>
        <w:t>Deelnemers worden niet toegelaten wanneer er sprake is van gedragsproblematiek, ernstige verslaving of complexe zorg die Het Andere Atelier niet kan bieden. In dat geval wordt meegedacht over alternatieven. De uitsluitingscriteria worden aan cliënten en/of verwijzers kenbaar gemaakt tijdens het kennismakingsgesprek.</w:t>
      </w:r>
    </w:p>
    <w:p w14:paraId="6BE82452" w14:textId="77777777" w:rsidR="00A25525" w:rsidRPr="00A25525" w:rsidRDefault="00A25525" w:rsidP="00A25525">
      <w:pPr>
        <w:pStyle w:val="Geenafstand"/>
        <w:rPr>
          <w:rFonts w:ascii="Calibri" w:hAnsi="Calibri" w:cs="Calibri"/>
        </w:rPr>
      </w:pPr>
    </w:p>
    <w:p w14:paraId="18CB3FF0" w14:textId="2ED273B2" w:rsidR="00A25525" w:rsidRPr="00A25525" w:rsidRDefault="00A25525" w:rsidP="00A25525">
      <w:pPr>
        <w:pStyle w:val="Geenafstand"/>
        <w:rPr>
          <w:rFonts w:ascii="Calibri" w:hAnsi="Calibri" w:cs="Calibri"/>
        </w:rPr>
      </w:pPr>
      <w:r w:rsidRPr="00A25525">
        <w:rPr>
          <w:rFonts w:ascii="Calibri" w:hAnsi="Calibri" w:cs="Calibri"/>
        </w:rPr>
        <w:t xml:space="preserve">Na een rondleiding en een kennismakingsgesprek, volgt bij een positieve beoordeling(van beide kanten) het intakegesprek. Bij de intake wordt besproken wat iemand graag wil en wat belangrijk is. Deze wensen worden meegenomen in het ondersteuningsplan. </w:t>
      </w:r>
      <w:r w:rsidR="00695AFE">
        <w:rPr>
          <w:rFonts w:ascii="Calibri" w:hAnsi="Calibri" w:cs="Calibri"/>
        </w:rPr>
        <w:t>M</w:t>
      </w:r>
      <w:r w:rsidRPr="00A25525">
        <w:rPr>
          <w:rFonts w:ascii="Calibri" w:hAnsi="Calibri" w:cs="Calibri"/>
        </w:rPr>
        <w:t>ogelijke risico’s worden direct vertaald naar passende begeleidingsmaatregelen.</w:t>
      </w:r>
      <w:r w:rsidRPr="00A25525">
        <w:rPr>
          <w:rFonts w:ascii="Calibri" w:hAnsi="Calibri" w:cs="Calibri"/>
        </w:rPr>
        <w:br/>
      </w:r>
    </w:p>
    <w:p w14:paraId="486097DA" w14:textId="70969B7D" w:rsidR="00A25525" w:rsidRPr="00A25525" w:rsidRDefault="000D17BF" w:rsidP="00A25525">
      <w:pPr>
        <w:pStyle w:val="Geenafstand"/>
        <w:rPr>
          <w:rFonts w:ascii="Calibri" w:hAnsi="Calibri" w:cs="Calibri"/>
          <w:color w:val="000000" w:themeColor="text1"/>
        </w:rPr>
      </w:pPr>
      <w:r>
        <w:rPr>
          <w:rFonts w:ascii="Calibri" w:hAnsi="Calibri" w:cs="Calibri"/>
        </w:rPr>
        <w:t>Januari</w:t>
      </w:r>
      <w:r w:rsidR="00A25525" w:rsidRPr="00A25525">
        <w:rPr>
          <w:rFonts w:ascii="Calibri" w:hAnsi="Calibri" w:cs="Calibri"/>
        </w:rPr>
        <w:t xml:space="preserve"> 202</w:t>
      </w:r>
      <w:r>
        <w:rPr>
          <w:rFonts w:ascii="Calibri" w:hAnsi="Calibri" w:cs="Calibri"/>
        </w:rPr>
        <w:t>6</w:t>
      </w:r>
      <w:r w:rsidR="00A25525" w:rsidRPr="00A25525">
        <w:rPr>
          <w:rFonts w:ascii="Calibri" w:hAnsi="Calibri" w:cs="Calibri"/>
        </w:rPr>
        <w:t xml:space="preserve"> wil Het Andere Atelier het aantal actieve deelnemers uitbreiden tot </w:t>
      </w:r>
      <w:r w:rsidR="00E72A9A">
        <w:rPr>
          <w:rFonts w:ascii="Calibri" w:hAnsi="Calibri" w:cs="Calibri"/>
        </w:rPr>
        <w:t>minimaal</w:t>
      </w:r>
      <w:r w:rsidR="00A25525" w:rsidRPr="00A25525">
        <w:rPr>
          <w:rFonts w:ascii="Calibri" w:hAnsi="Calibri" w:cs="Calibri"/>
        </w:rPr>
        <w:t xml:space="preserve"> 2</w:t>
      </w:r>
      <w:r w:rsidR="00D82060">
        <w:rPr>
          <w:rFonts w:ascii="Calibri" w:hAnsi="Calibri" w:cs="Calibri"/>
        </w:rPr>
        <w:t>5</w:t>
      </w:r>
      <w:r w:rsidR="00A25525" w:rsidRPr="00A25525">
        <w:rPr>
          <w:rFonts w:ascii="Calibri" w:hAnsi="Calibri" w:cs="Calibri"/>
        </w:rPr>
        <w:t xml:space="preserve"> per week, verspreid over verschillende dagen</w:t>
      </w:r>
      <w:r w:rsidR="00E72A9A">
        <w:rPr>
          <w:rFonts w:ascii="Calibri" w:hAnsi="Calibri" w:cs="Calibri"/>
        </w:rPr>
        <w:t xml:space="preserve">. </w:t>
      </w:r>
      <w:r w:rsidR="00A25525" w:rsidRPr="00A25525">
        <w:rPr>
          <w:rFonts w:ascii="Calibri" w:hAnsi="Calibri" w:cs="Calibri"/>
        </w:rPr>
        <w:t xml:space="preserve">Momenteel zijn er minimaal 2 vrijwilligers per dagdeel aanwezig. </w:t>
      </w:r>
    </w:p>
    <w:p w14:paraId="3CAE72D8" w14:textId="77777777" w:rsidR="00A25525" w:rsidRPr="00A25525" w:rsidRDefault="00A25525" w:rsidP="00A25525">
      <w:pPr>
        <w:pStyle w:val="Geenafstand"/>
        <w:rPr>
          <w:rFonts w:ascii="Calibri" w:hAnsi="Calibri" w:cs="Calibri"/>
        </w:rPr>
      </w:pPr>
    </w:p>
    <w:p w14:paraId="0B788A7C" w14:textId="77777777" w:rsidR="00A25525" w:rsidRPr="00A25525" w:rsidRDefault="00A25525" w:rsidP="00A25525">
      <w:pPr>
        <w:pStyle w:val="Geenafstand"/>
        <w:rPr>
          <w:rFonts w:ascii="Calibri" w:hAnsi="Calibri" w:cs="Calibri"/>
          <w:b/>
          <w:bCs/>
        </w:rPr>
      </w:pPr>
      <w:r w:rsidRPr="00A25525">
        <w:rPr>
          <w:rFonts w:ascii="Calibri" w:hAnsi="Calibri" w:cs="Calibri"/>
          <w:b/>
          <w:bCs/>
        </w:rPr>
        <w:t>8. Evaluatie en toekomst</w:t>
      </w:r>
    </w:p>
    <w:p w14:paraId="24B312DB" w14:textId="5D26E365" w:rsidR="00A25525" w:rsidRPr="00A25525" w:rsidRDefault="00A25525" w:rsidP="00643901">
      <w:pPr>
        <w:pStyle w:val="Geenafstand"/>
        <w:rPr>
          <w:rFonts w:ascii="Calibri" w:hAnsi="Calibri" w:cs="Calibri"/>
        </w:rPr>
      </w:pPr>
      <w:r w:rsidRPr="00A25525">
        <w:rPr>
          <w:rFonts w:ascii="Calibri" w:hAnsi="Calibri" w:cs="Calibri"/>
        </w:rPr>
        <w:t xml:space="preserve">Er is een jaarlijkse evaluatie van het gevoerde beleid door het bestuur. Hierin wordt feedback van deelnemers en/of wettelijk vertegenwoordigers zeer belangrijk gevonden en meegenomen. </w:t>
      </w:r>
    </w:p>
    <w:p w14:paraId="04E71FE6" w14:textId="77777777" w:rsidR="00A25525" w:rsidRDefault="00A25525" w:rsidP="00A25525">
      <w:pPr>
        <w:pStyle w:val="Geenafstand"/>
        <w:rPr>
          <w:rFonts w:ascii="Calibri" w:hAnsi="Calibri" w:cs="Calibri"/>
        </w:rPr>
      </w:pPr>
      <w:r w:rsidRPr="00A25525">
        <w:rPr>
          <w:rFonts w:ascii="Calibri" w:hAnsi="Calibri" w:cs="Calibri"/>
        </w:rPr>
        <w:t>Hieruit komen kwaliteitsverbeteringen voort en mogelijk ook concrete beleidsaanpassingen.</w:t>
      </w:r>
    </w:p>
    <w:p w14:paraId="3D0985F5" w14:textId="77777777" w:rsidR="00C05B4F" w:rsidRDefault="00C05B4F" w:rsidP="00A25525">
      <w:pPr>
        <w:pStyle w:val="Geenafstand"/>
        <w:rPr>
          <w:rFonts w:ascii="Calibri" w:hAnsi="Calibri" w:cs="Calibri"/>
        </w:rPr>
      </w:pPr>
    </w:p>
    <w:p w14:paraId="031F90D7" w14:textId="3DB97410" w:rsidR="00C05B4F" w:rsidRPr="00A25525" w:rsidRDefault="00C05B4F" w:rsidP="00A25525">
      <w:pPr>
        <w:pStyle w:val="Geenafstand"/>
        <w:rPr>
          <w:rFonts w:ascii="Calibri" w:hAnsi="Calibri" w:cs="Calibri"/>
        </w:rPr>
      </w:pPr>
      <w:r w:rsidRPr="003D66DA">
        <w:rPr>
          <w:rFonts w:ascii="Calibri" w:hAnsi="Calibri" w:cs="Calibri"/>
        </w:rPr>
        <w:t xml:space="preserve">Aan het einde van het jaar 2025 wordt een evaluatie gehouden om het beleid voor </w:t>
      </w:r>
      <w:r>
        <w:rPr>
          <w:rFonts w:ascii="Calibri" w:hAnsi="Calibri" w:cs="Calibri"/>
        </w:rPr>
        <w:t>het</w:t>
      </w:r>
      <w:r w:rsidRPr="003D66DA">
        <w:rPr>
          <w:rFonts w:ascii="Calibri" w:hAnsi="Calibri" w:cs="Calibri"/>
        </w:rPr>
        <w:t xml:space="preserve"> komende </w:t>
      </w:r>
      <w:r>
        <w:rPr>
          <w:rFonts w:ascii="Calibri" w:hAnsi="Calibri" w:cs="Calibri"/>
        </w:rPr>
        <w:t>jaar te bepalen.</w:t>
      </w:r>
    </w:p>
    <w:p w14:paraId="31BF60D8" w14:textId="77777777" w:rsidR="00A25525" w:rsidRPr="00A25525" w:rsidRDefault="00A25525" w:rsidP="00A25525">
      <w:pPr>
        <w:pStyle w:val="Geenafstand"/>
        <w:rPr>
          <w:rFonts w:ascii="Calibri" w:hAnsi="Calibri" w:cs="Calibri"/>
        </w:rPr>
      </w:pPr>
    </w:p>
    <w:p w14:paraId="15F31158" w14:textId="77777777" w:rsidR="00A25525" w:rsidRPr="00A25525" w:rsidRDefault="00A25525" w:rsidP="00A25525">
      <w:pPr>
        <w:pStyle w:val="Geenafstand"/>
        <w:rPr>
          <w:rFonts w:ascii="Calibri" w:hAnsi="Calibri" w:cs="Calibri"/>
          <w:b/>
          <w:bCs/>
        </w:rPr>
      </w:pPr>
      <w:r w:rsidRPr="00A25525">
        <w:rPr>
          <w:rFonts w:ascii="Calibri" w:hAnsi="Calibri" w:cs="Calibri"/>
          <w:b/>
          <w:bCs/>
        </w:rPr>
        <w:t>9. Opheffing</w:t>
      </w:r>
    </w:p>
    <w:p w14:paraId="28ED0C66" w14:textId="29B874AF" w:rsidR="00A25525" w:rsidRPr="00A25525" w:rsidRDefault="00A25525" w:rsidP="00A25525">
      <w:pPr>
        <w:pStyle w:val="Geenafstand"/>
        <w:rPr>
          <w:rFonts w:ascii="Calibri" w:hAnsi="Calibri" w:cs="Calibri"/>
        </w:rPr>
      </w:pPr>
      <w:r w:rsidRPr="00A25525">
        <w:rPr>
          <w:rFonts w:ascii="Calibri" w:hAnsi="Calibri" w:cs="Calibri"/>
        </w:rPr>
        <w:t>- In geval van opheffing gaat een eventueel batig saldo naar een vergelijkbare ANBI-instelling</w:t>
      </w:r>
      <w:r w:rsidR="00BF0C17">
        <w:rPr>
          <w:rFonts w:ascii="Calibri" w:hAnsi="Calibri" w:cs="Calibri"/>
        </w:rPr>
        <w:t xml:space="preserve"> </w:t>
      </w:r>
      <w:r w:rsidR="00BF0C17" w:rsidRPr="00BF0C17">
        <w:rPr>
          <w:rFonts w:ascii="Calibri" w:hAnsi="Calibri" w:cs="Calibri"/>
        </w:rPr>
        <w:t>met een soortgelijke doelstelling als die van Stichting Het Andere Atelier.</w:t>
      </w:r>
    </w:p>
    <w:p w14:paraId="29017E12" w14:textId="77777777" w:rsidR="00A25525" w:rsidRPr="00A25525" w:rsidRDefault="00A25525" w:rsidP="00A25525">
      <w:pPr>
        <w:pStyle w:val="Geenafstand"/>
        <w:rPr>
          <w:rFonts w:ascii="Calibri" w:hAnsi="Calibri" w:cs="Calibri"/>
        </w:rPr>
      </w:pPr>
      <w:r w:rsidRPr="00A25525">
        <w:rPr>
          <w:rFonts w:ascii="Calibri" w:hAnsi="Calibri" w:cs="Calibri"/>
        </w:rPr>
        <w:t>- Overdracht van taken en middelen wordt zorgvuldig geregeld</w:t>
      </w:r>
    </w:p>
    <w:p w14:paraId="394E4A49" w14:textId="77777777" w:rsidR="00A25525" w:rsidRPr="00A25525" w:rsidRDefault="00A25525" w:rsidP="00A25525">
      <w:pPr>
        <w:pStyle w:val="Geenafstand"/>
        <w:rPr>
          <w:rFonts w:ascii="Calibri" w:hAnsi="Calibri" w:cs="Calibri"/>
        </w:rPr>
      </w:pPr>
    </w:p>
    <w:p w14:paraId="0B84B2E1" w14:textId="77777777" w:rsidR="00A25525" w:rsidRPr="00A25525" w:rsidRDefault="00A25525" w:rsidP="00A25525">
      <w:pPr>
        <w:pStyle w:val="Geenafstand"/>
        <w:rPr>
          <w:rFonts w:ascii="Calibri" w:hAnsi="Calibri" w:cs="Calibri"/>
        </w:rPr>
      </w:pPr>
      <w:r w:rsidRPr="00A25525">
        <w:rPr>
          <w:rFonts w:ascii="Calibri" w:hAnsi="Calibri" w:cs="Calibri"/>
        </w:rPr>
        <w:t>Vastgesteld door het bestuur op 22-12-2024, te Vught.</w:t>
      </w:r>
    </w:p>
    <w:p w14:paraId="7CCF2BD7" w14:textId="77777777" w:rsidR="00A25525" w:rsidRPr="00A25525" w:rsidRDefault="00A25525" w:rsidP="00A25525">
      <w:pPr>
        <w:pStyle w:val="Geenafstand"/>
        <w:rPr>
          <w:rFonts w:ascii="Calibri" w:hAnsi="Calibri" w:cs="Calibri"/>
        </w:rPr>
      </w:pPr>
    </w:p>
    <w:p w14:paraId="32D1C999" w14:textId="77777777" w:rsidR="00A25525" w:rsidRPr="00A25525" w:rsidRDefault="00A25525" w:rsidP="00A25525">
      <w:pPr>
        <w:pStyle w:val="Geenafstand"/>
        <w:rPr>
          <w:rFonts w:ascii="Calibri" w:hAnsi="Calibri" w:cs="Calibri"/>
        </w:rPr>
      </w:pPr>
    </w:p>
    <w:p w14:paraId="352FBB0A" w14:textId="77777777" w:rsidR="00A25525" w:rsidRPr="00A25525" w:rsidRDefault="00A25525" w:rsidP="00A25525">
      <w:pPr>
        <w:pStyle w:val="Geenafstand"/>
        <w:rPr>
          <w:rFonts w:ascii="Calibri" w:hAnsi="Calibri" w:cs="Calibri"/>
        </w:rPr>
      </w:pPr>
      <w:r w:rsidRPr="00A25525">
        <w:rPr>
          <w:rFonts w:ascii="Calibri" w:hAnsi="Calibri" w:cs="Calibri"/>
        </w:rPr>
        <w:t>Bijlagen</w:t>
      </w:r>
    </w:p>
    <w:p w14:paraId="03273AEA" w14:textId="77777777" w:rsidR="00A25525" w:rsidRPr="00A25525" w:rsidRDefault="00A25525" w:rsidP="00A25525">
      <w:pPr>
        <w:pStyle w:val="Geenafstand"/>
        <w:numPr>
          <w:ilvl w:val="0"/>
          <w:numId w:val="1"/>
        </w:numPr>
        <w:ind w:left="426"/>
        <w:rPr>
          <w:rFonts w:ascii="Calibri" w:hAnsi="Calibri" w:cs="Calibri"/>
        </w:rPr>
      </w:pPr>
      <w:r w:rsidRPr="00A25525">
        <w:rPr>
          <w:rFonts w:ascii="Calibri" w:hAnsi="Calibri" w:cs="Calibri"/>
        </w:rPr>
        <w:t>Financieel jaarverslag (zie website)</w:t>
      </w:r>
    </w:p>
    <w:p w14:paraId="130BD30A" w14:textId="77777777" w:rsidR="00A25525" w:rsidRPr="00A25525" w:rsidRDefault="00A25525" w:rsidP="00A25525">
      <w:pPr>
        <w:pStyle w:val="Geenafstand"/>
        <w:numPr>
          <w:ilvl w:val="0"/>
          <w:numId w:val="1"/>
        </w:numPr>
        <w:ind w:left="426"/>
        <w:rPr>
          <w:rFonts w:ascii="Calibri" w:hAnsi="Calibri" w:cs="Calibri"/>
        </w:rPr>
      </w:pPr>
      <w:r w:rsidRPr="00A25525">
        <w:rPr>
          <w:rFonts w:ascii="Calibri" w:hAnsi="Calibri" w:cs="Calibri"/>
        </w:rPr>
        <w:t>Activiteitenverslag (zie website)</w:t>
      </w:r>
    </w:p>
    <w:p w14:paraId="56769965" w14:textId="77777777" w:rsidR="00044393" w:rsidRPr="00A25525" w:rsidRDefault="00044393" w:rsidP="00A25525">
      <w:pPr>
        <w:pStyle w:val="Geenafstand"/>
        <w:rPr>
          <w:rFonts w:ascii="Calibri" w:hAnsi="Calibri" w:cs="Calibri"/>
        </w:rPr>
      </w:pPr>
    </w:p>
    <w:sectPr w:rsidR="00044393" w:rsidRPr="00A25525" w:rsidSect="00A255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AFC"/>
    <w:multiLevelType w:val="hybridMultilevel"/>
    <w:tmpl w:val="221260AA"/>
    <w:lvl w:ilvl="0" w:tplc="CAA4A7E2">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078D3"/>
    <w:multiLevelType w:val="hybridMultilevel"/>
    <w:tmpl w:val="38347716"/>
    <w:lvl w:ilvl="0" w:tplc="F482BCF4">
      <w:start w:val="1"/>
      <w:numFmt w:val="bullet"/>
      <w:lvlText w:val="-"/>
      <w:lvlJc w:val="left"/>
      <w:pPr>
        <w:ind w:left="720" w:hanging="3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FF6ACB"/>
    <w:multiLevelType w:val="multilevel"/>
    <w:tmpl w:val="E64C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7037188">
    <w:abstractNumId w:val="0"/>
  </w:num>
  <w:num w:numId="2" w16cid:durableId="1098939778">
    <w:abstractNumId w:val="2"/>
  </w:num>
  <w:num w:numId="3" w16cid:durableId="1918057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5"/>
    <w:rsid w:val="00044393"/>
    <w:rsid w:val="000D17BF"/>
    <w:rsid w:val="00193D2B"/>
    <w:rsid w:val="002825A1"/>
    <w:rsid w:val="005167BF"/>
    <w:rsid w:val="005B28F7"/>
    <w:rsid w:val="0063444D"/>
    <w:rsid w:val="00643901"/>
    <w:rsid w:val="00695AFE"/>
    <w:rsid w:val="00724C9F"/>
    <w:rsid w:val="00762534"/>
    <w:rsid w:val="00801A32"/>
    <w:rsid w:val="0085598E"/>
    <w:rsid w:val="00870783"/>
    <w:rsid w:val="00894416"/>
    <w:rsid w:val="008E6012"/>
    <w:rsid w:val="009001E3"/>
    <w:rsid w:val="00A02A90"/>
    <w:rsid w:val="00A25525"/>
    <w:rsid w:val="00A66346"/>
    <w:rsid w:val="00AD6153"/>
    <w:rsid w:val="00BF0C17"/>
    <w:rsid w:val="00C022EE"/>
    <w:rsid w:val="00C05B4F"/>
    <w:rsid w:val="00C24FFF"/>
    <w:rsid w:val="00C3086D"/>
    <w:rsid w:val="00D82060"/>
    <w:rsid w:val="00DF2BA0"/>
    <w:rsid w:val="00E72A9A"/>
    <w:rsid w:val="00EE733B"/>
    <w:rsid w:val="00FC77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B7C0"/>
  <w15:chartTrackingRefBased/>
  <w15:docId w15:val="{FF097C14-504A-43F1-A177-15E4EF7A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5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5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55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5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5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5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5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5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5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5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55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55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5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5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5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5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5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525"/>
    <w:rPr>
      <w:rFonts w:eastAsiaTheme="majorEastAsia" w:cstheme="majorBidi"/>
      <w:color w:val="272727" w:themeColor="text1" w:themeTint="D8"/>
    </w:rPr>
  </w:style>
  <w:style w:type="paragraph" w:styleId="Titel">
    <w:name w:val="Title"/>
    <w:basedOn w:val="Standaard"/>
    <w:next w:val="Standaard"/>
    <w:link w:val="TitelChar"/>
    <w:uiPriority w:val="10"/>
    <w:qFormat/>
    <w:rsid w:val="00A25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5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5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5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5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525"/>
    <w:rPr>
      <w:i/>
      <w:iCs/>
      <w:color w:val="404040" w:themeColor="text1" w:themeTint="BF"/>
    </w:rPr>
  </w:style>
  <w:style w:type="paragraph" w:styleId="Lijstalinea">
    <w:name w:val="List Paragraph"/>
    <w:basedOn w:val="Standaard"/>
    <w:uiPriority w:val="34"/>
    <w:qFormat/>
    <w:rsid w:val="00A25525"/>
    <w:pPr>
      <w:ind w:left="720"/>
      <w:contextualSpacing/>
    </w:pPr>
  </w:style>
  <w:style w:type="character" w:styleId="Intensievebenadrukking">
    <w:name w:val="Intense Emphasis"/>
    <w:basedOn w:val="Standaardalinea-lettertype"/>
    <w:uiPriority w:val="21"/>
    <w:qFormat/>
    <w:rsid w:val="00A25525"/>
    <w:rPr>
      <w:i/>
      <w:iCs/>
      <w:color w:val="0F4761" w:themeColor="accent1" w:themeShade="BF"/>
    </w:rPr>
  </w:style>
  <w:style w:type="paragraph" w:styleId="Duidelijkcitaat">
    <w:name w:val="Intense Quote"/>
    <w:basedOn w:val="Standaard"/>
    <w:next w:val="Standaard"/>
    <w:link w:val="DuidelijkcitaatChar"/>
    <w:uiPriority w:val="30"/>
    <w:qFormat/>
    <w:rsid w:val="00A25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525"/>
    <w:rPr>
      <w:i/>
      <w:iCs/>
      <w:color w:val="0F4761" w:themeColor="accent1" w:themeShade="BF"/>
    </w:rPr>
  </w:style>
  <w:style w:type="character" w:styleId="Intensieveverwijzing">
    <w:name w:val="Intense Reference"/>
    <w:basedOn w:val="Standaardalinea-lettertype"/>
    <w:uiPriority w:val="32"/>
    <w:qFormat/>
    <w:rsid w:val="00A25525"/>
    <w:rPr>
      <w:b/>
      <w:bCs/>
      <w:smallCaps/>
      <w:color w:val="0F4761" w:themeColor="accent1" w:themeShade="BF"/>
      <w:spacing w:val="5"/>
    </w:rPr>
  </w:style>
  <w:style w:type="paragraph" w:styleId="Geenafstand">
    <w:name w:val="No Spacing"/>
    <w:uiPriority w:val="1"/>
    <w:qFormat/>
    <w:rsid w:val="00A25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1074</Words>
  <Characters>5912</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Josje Vier</dc:creator>
  <cp:keywords/>
  <dc:description/>
  <cp:lastModifiedBy>Josje Vier</cp:lastModifiedBy>
  <cp:revision>26</cp:revision>
  <dcterms:created xsi:type="dcterms:W3CDTF">2025-06-08T19:59:00Z</dcterms:created>
  <dcterms:modified xsi:type="dcterms:W3CDTF">2025-06-09T07:25:00Z</dcterms:modified>
</cp:coreProperties>
</file>